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1657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DB0197" w:rsidRPr="00DB0197" w:rsidRDefault="00755AC3" w:rsidP="00DB0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D86032" w:rsidRPr="00D860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0197" w:rsidRPr="00DB0197">
              <w:rPr>
                <w:rFonts w:ascii="Times New Roman" w:hAnsi="Times New Roman"/>
                <w:sz w:val="18"/>
                <w:szCs w:val="18"/>
              </w:rPr>
              <w:t>началь</w:t>
            </w:r>
            <w:r w:rsidR="00D1657E">
              <w:rPr>
                <w:rFonts w:ascii="Times New Roman" w:hAnsi="Times New Roman"/>
                <w:sz w:val="18"/>
                <w:szCs w:val="18"/>
              </w:rPr>
              <w:t xml:space="preserve">ник ПСЦ </w:t>
            </w:r>
            <w:proofErr w:type="spellStart"/>
            <w:r w:rsidR="00DB0197" w:rsidRPr="00DB0197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DB0197" w:rsidRPr="00DB0197">
              <w:rPr>
                <w:rFonts w:ascii="Times New Roman" w:hAnsi="Times New Roman"/>
                <w:sz w:val="18"/>
                <w:szCs w:val="18"/>
              </w:rPr>
              <w:t xml:space="preserve"> Се</w:t>
            </w:r>
            <w:r w:rsidR="00DB0197" w:rsidRPr="00DB0197">
              <w:rPr>
                <w:rFonts w:ascii="Times New Roman" w:hAnsi="Times New Roman"/>
                <w:sz w:val="18"/>
                <w:szCs w:val="18"/>
              </w:rPr>
              <w:t>р</w:t>
            </w:r>
            <w:r w:rsidR="00DB0197" w:rsidRPr="00DB0197">
              <w:rPr>
                <w:rFonts w:ascii="Times New Roman" w:hAnsi="Times New Roman"/>
                <w:sz w:val="18"/>
                <w:szCs w:val="18"/>
              </w:rPr>
              <w:t xml:space="preserve">гей Евгеньевич,  тел. 8(3513) 69-78-23, сот. 8-912-777-49-18,e-mail: </w:t>
            </w:r>
            <w:hyperlink r:id="rId5" w:history="1">
              <w:r w:rsidR="00DB0197" w:rsidRPr="00D1657E">
                <w:rPr>
                  <w:rFonts w:ascii="Times New Roman" w:hAnsi="Times New Roman" w:cs="Times New Roman"/>
                  <w:sz w:val="18"/>
                  <w:szCs w:val="18"/>
                </w:rPr>
                <w:t>semesh@zmk.ru</w:t>
              </w:r>
            </w:hyperlink>
            <w:r w:rsidR="00DB0197" w:rsidRPr="00D16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D1657E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D86032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D1657E" w:rsidRPr="00D1657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1657E" w:rsidRPr="00D1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tender</w:t>
            </w:r>
            <w:r w:rsidR="00D1657E" w:rsidRPr="00D1657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="00D1657E" w:rsidRPr="00D1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zmk</w:t>
            </w:r>
            <w:r w:rsidR="00D1657E" w:rsidRPr="00D16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1657E" w:rsidRPr="00D16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D1657E" w:rsidRPr="00D165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57E" w:rsidRPr="000D409C" w:rsidTr="0056206A">
        <w:trPr>
          <w:trHeight w:val="599"/>
        </w:trPr>
        <w:tc>
          <w:tcPr>
            <w:tcW w:w="665" w:type="dxa"/>
          </w:tcPr>
          <w:p w:rsidR="00D1657E" w:rsidRPr="000D409C" w:rsidRDefault="00D1657E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D1657E" w:rsidRPr="000D409C" w:rsidRDefault="00D1657E" w:rsidP="00D860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Договор подряда на разработку проекта, поставку оборуд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о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вания, строительно-монтажные и пусконаладочные работы.</w:t>
            </w:r>
          </w:p>
          <w:p w:rsidR="00D1657E" w:rsidRPr="00D1657E" w:rsidRDefault="00D1657E" w:rsidP="00D165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1657E">
              <w:rPr>
                <w:rFonts w:ascii="Times New Roman" w:hAnsi="Times New Roman"/>
                <w:b/>
                <w:sz w:val="18"/>
                <w:szCs w:val="18"/>
              </w:rPr>
              <w:t xml:space="preserve">В проекте предусмотреть 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1.1.Строительную часть с установкой оборудования на фундамент (в соответс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т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вии с инженерно-геологическими из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ы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 xml:space="preserve">сканиями подрядчика). 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1.2.Технологическую часть.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1.3.Электротехническую часть.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 xml:space="preserve">1.4.Оборудование </w:t>
            </w:r>
            <w:proofErr w:type="spellStart"/>
            <w:r w:rsidRPr="00D1657E">
              <w:rPr>
                <w:rFonts w:ascii="Times New Roman" w:hAnsi="Times New Roman"/>
                <w:sz w:val="18"/>
                <w:szCs w:val="18"/>
              </w:rPr>
              <w:t>КИПиА</w:t>
            </w:r>
            <w:proofErr w:type="spellEnd"/>
            <w:r w:rsidRPr="00D165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 xml:space="preserve">1.5. Проектная </w:t>
            </w:r>
            <w:proofErr w:type="gramStart"/>
            <w:r w:rsidRPr="00D1657E">
              <w:rPr>
                <w:rFonts w:ascii="Times New Roman" w:hAnsi="Times New Roman"/>
                <w:sz w:val="18"/>
                <w:szCs w:val="18"/>
              </w:rPr>
              <w:t>документация</w:t>
            </w:r>
            <w:proofErr w:type="gramEnd"/>
            <w:r w:rsidRPr="00D1657E">
              <w:rPr>
                <w:rFonts w:ascii="Times New Roman" w:hAnsi="Times New Roman"/>
                <w:sz w:val="18"/>
                <w:szCs w:val="18"/>
              </w:rPr>
              <w:t xml:space="preserve"> выдаваемая Заказчику должна быть предоставлена в 3-х экземплярах на русском языке и один экземпляр на электронном носителе.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D1657E">
              <w:rPr>
                <w:rFonts w:ascii="Times New Roman" w:hAnsi="Times New Roman"/>
                <w:b/>
                <w:sz w:val="18"/>
                <w:szCs w:val="18"/>
              </w:rPr>
              <w:t>2. Поставка оборудования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2.1. Адсорбционный осушитель сжатого воздуха с регенер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а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цией от собственного тепла типа КХМ-4500Н  фильтром Т16000-</w:t>
            </w:r>
            <w:r w:rsidRPr="00D1657E">
              <w:rPr>
                <w:rFonts w:ascii="Times New Roman" w:hAnsi="Times New Roman"/>
                <w:sz w:val="18"/>
                <w:szCs w:val="18"/>
                <w:lang w:val="en-US"/>
              </w:rPr>
              <w:t>DG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- производительность 24000 нм</w:t>
            </w:r>
            <w:r w:rsidRPr="00D1657E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/час.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- давление (</w:t>
            </w:r>
            <w:r w:rsidRPr="00D1657E">
              <w:rPr>
                <w:rFonts w:ascii="Times New Roman" w:hAnsi="Times New Roman"/>
                <w:sz w:val="18"/>
                <w:szCs w:val="18"/>
                <w:lang w:val="en-US"/>
              </w:rPr>
              <w:t>min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) Р-5,5 кг/см</w:t>
            </w:r>
            <w:r w:rsidRPr="00D1657E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, (</w:t>
            </w:r>
            <w:r w:rsidRPr="00D1657E">
              <w:rPr>
                <w:rFonts w:ascii="Times New Roman" w:hAnsi="Times New Roman"/>
                <w:sz w:val="18"/>
                <w:szCs w:val="18"/>
                <w:lang w:val="en-US"/>
              </w:rPr>
              <w:t>max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gramStart"/>
            <w:r w:rsidRPr="00D1657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1657E">
              <w:rPr>
                <w:rFonts w:ascii="Times New Roman" w:hAnsi="Times New Roman"/>
                <w:sz w:val="18"/>
                <w:szCs w:val="18"/>
              </w:rPr>
              <w:t>- 6,0 кг/см</w:t>
            </w:r>
            <w:r w:rsidRPr="00D1657E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- точка росы - 40℃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Размещение осушителя и фильтра в контейнерном модуле 100% заводской г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о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товности в соответствии с ФНП № 536 от 15.12.2020 (размещение вне здания).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2.2. Циклонный сепаратор сжатого воздуха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- производительность - 24000 нм</w:t>
            </w:r>
            <w:r w:rsidRPr="00D1657E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/час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- давление (</w:t>
            </w:r>
            <w:r w:rsidRPr="00D1657E">
              <w:rPr>
                <w:rFonts w:ascii="Times New Roman" w:hAnsi="Times New Roman"/>
                <w:sz w:val="18"/>
                <w:szCs w:val="18"/>
                <w:lang w:val="en-US"/>
              </w:rPr>
              <w:t>max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) – 7 кг/см</w:t>
            </w:r>
            <w:proofErr w:type="gramStart"/>
            <w:r w:rsidRPr="00D1657E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- температура на входе в сепаратор – 140 ℃</w:t>
            </w:r>
          </w:p>
          <w:p w:rsidR="00D1657E" w:rsidRPr="00D1657E" w:rsidRDefault="00D1657E" w:rsidP="007D6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 xml:space="preserve">2.3. Запорная арматура, трубопроводы, электрическая часть  </w:t>
            </w:r>
            <w:proofErr w:type="gramStart"/>
            <w:r w:rsidRPr="00D1657E">
              <w:rPr>
                <w:rFonts w:ascii="Times New Roman" w:hAnsi="Times New Roman"/>
                <w:sz w:val="18"/>
                <w:szCs w:val="18"/>
              </w:rPr>
              <w:t>согласно проекта</w:t>
            </w:r>
            <w:proofErr w:type="gramEnd"/>
            <w:r w:rsidRPr="00D1657E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D1657E" w:rsidRP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1657E">
              <w:rPr>
                <w:rFonts w:ascii="Times New Roman" w:hAnsi="Times New Roman"/>
                <w:b/>
                <w:sz w:val="18"/>
                <w:szCs w:val="18"/>
              </w:rPr>
              <w:t>3. Электротехническая часть</w:t>
            </w:r>
          </w:p>
          <w:p w:rsidR="00D1657E" w:rsidRP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1657E">
              <w:rPr>
                <w:rFonts w:ascii="Times New Roman" w:hAnsi="Times New Roman"/>
                <w:sz w:val="18"/>
                <w:szCs w:val="18"/>
              </w:rPr>
              <w:t>Согласно проекта</w:t>
            </w:r>
            <w:proofErr w:type="gramEnd"/>
          </w:p>
          <w:p w:rsidR="00D1657E" w:rsidRP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1657E">
              <w:rPr>
                <w:rFonts w:ascii="Times New Roman" w:hAnsi="Times New Roman"/>
                <w:b/>
                <w:sz w:val="18"/>
                <w:szCs w:val="18"/>
              </w:rPr>
              <w:t xml:space="preserve">4. Оборудование </w:t>
            </w:r>
            <w:proofErr w:type="spellStart"/>
            <w:r w:rsidRPr="00D1657E">
              <w:rPr>
                <w:rFonts w:ascii="Times New Roman" w:hAnsi="Times New Roman"/>
                <w:b/>
                <w:sz w:val="18"/>
                <w:szCs w:val="18"/>
              </w:rPr>
              <w:t>КИПиА</w:t>
            </w:r>
            <w:proofErr w:type="spellEnd"/>
          </w:p>
          <w:p w:rsidR="00D1657E" w:rsidRP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 xml:space="preserve">4.1. Система автоматики на базе ПЛК200 «ОВЕН» или </w:t>
            </w:r>
            <w:r w:rsidRPr="00D1657E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7-1200 (</w:t>
            </w:r>
            <w:proofErr w:type="spellStart"/>
            <w:r w:rsidRPr="00D1657E">
              <w:rPr>
                <w:rFonts w:ascii="Times New Roman" w:hAnsi="Times New Roman"/>
                <w:sz w:val="18"/>
                <w:szCs w:val="18"/>
                <w:lang w:val="en-US"/>
              </w:rPr>
              <w:t>TPortal</w:t>
            </w:r>
            <w:proofErr w:type="spellEnd"/>
            <w:r w:rsidRPr="00D16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657E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 xml:space="preserve">.16). Панель оператора </w:t>
            </w:r>
            <w:proofErr w:type="spellStart"/>
            <w:r w:rsidRPr="00D1657E">
              <w:rPr>
                <w:rFonts w:ascii="Times New Roman" w:hAnsi="Times New Roman"/>
                <w:sz w:val="18"/>
                <w:szCs w:val="18"/>
              </w:rPr>
              <w:t>Weintek</w:t>
            </w:r>
            <w:proofErr w:type="spellEnd"/>
            <w:r w:rsidRPr="00D165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657E" w:rsidRP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Разрабатываемое программное обеспечение ПЛК, панели оператора, предоста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в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ляется в открытом виде без паролей с возможностью чтения и внесения измен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е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 xml:space="preserve">ний. Исходные тексты </w:t>
            </w:r>
            <w:proofErr w:type="gramStart"/>
            <w:r w:rsidRPr="00D1657E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D16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1657E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D1657E">
              <w:rPr>
                <w:rFonts w:ascii="Times New Roman" w:hAnsi="Times New Roman"/>
                <w:sz w:val="18"/>
                <w:szCs w:val="18"/>
              </w:rPr>
              <w:t xml:space="preserve"> среде разработки для ПЛК и панели оператора пр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е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доставляется на электронном носителе (</w:t>
            </w:r>
            <w:proofErr w:type="spellStart"/>
            <w:r w:rsidRPr="00D1657E">
              <w:rPr>
                <w:rFonts w:ascii="Times New Roman" w:hAnsi="Times New Roman"/>
                <w:sz w:val="18"/>
                <w:szCs w:val="18"/>
              </w:rPr>
              <w:t>USB-Flash</w:t>
            </w:r>
            <w:proofErr w:type="spellEnd"/>
            <w:r w:rsidRPr="00D1657E">
              <w:rPr>
                <w:rFonts w:ascii="Times New Roman" w:hAnsi="Times New Roman"/>
                <w:sz w:val="18"/>
                <w:szCs w:val="18"/>
              </w:rPr>
              <w:t xml:space="preserve"> нак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о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пителе). Интерфейсы окон HMI, протоколы должны быть выполнены на русском языке</w:t>
            </w:r>
          </w:p>
          <w:p w:rsidR="00D1657E" w:rsidRP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 xml:space="preserve">4.2. Управление - </w:t>
            </w:r>
            <w:proofErr w:type="spellStart"/>
            <w:r w:rsidRPr="00D1657E">
              <w:rPr>
                <w:rFonts w:ascii="Times New Roman" w:hAnsi="Times New Roman"/>
                <w:sz w:val="18"/>
                <w:szCs w:val="18"/>
              </w:rPr>
              <w:t>электрофицированные</w:t>
            </w:r>
            <w:proofErr w:type="spellEnd"/>
            <w:r w:rsidRPr="00D1657E">
              <w:rPr>
                <w:rFonts w:ascii="Times New Roman" w:hAnsi="Times New Roman"/>
                <w:sz w:val="18"/>
                <w:szCs w:val="18"/>
              </w:rPr>
              <w:t xml:space="preserve"> задвижки       Ду-500, Ду-400 (пред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у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смотреть из машинного зала турбоко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м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>прессорной станции № 1)</w:t>
            </w:r>
          </w:p>
          <w:p w:rsidR="00D1657E" w:rsidRP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D1657E">
              <w:rPr>
                <w:rFonts w:ascii="Times New Roman" w:hAnsi="Times New Roman"/>
                <w:b/>
                <w:sz w:val="18"/>
                <w:szCs w:val="18"/>
              </w:rPr>
              <w:t>5. Строительно-монтажные работы</w:t>
            </w:r>
            <w:r w:rsidRPr="00D165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1657E" w:rsidRP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– выполнение работ  «под ключ»</w:t>
            </w:r>
          </w:p>
          <w:p w:rsidR="00D1657E" w:rsidRP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1657E">
              <w:rPr>
                <w:rFonts w:ascii="Times New Roman" w:hAnsi="Times New Roman"/>
                <w:b/>
                <w:sz w:val="18"/>
                <w:szCs w:val="18"/>
              </w:rPr>
              <w:t xml:space="preserve">     6. Пуско-наладочные работы</w:t>
            </w:r>
          </w:p>
          <w:p w:rsidR="00D1657E" w:rsidRDefault="00D1657E" w:rsidP="00D165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sz w:val="18"/>
                <w:szCs w:val="18"/>
              </w:rPr>
              <w:t>– выполнение работ  «под ключ»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657E" w:rsidRPr="00D1657E" w:rsidRDefault="00D1657E" w:rsidP="00D1657E">
            <w:pPr>
              <w:pStyle w:val="a5"/>
              <w:rPr>
                <w:color w:val="000000"/>
                <w:sz w:val="18"/>
                <w:szCs w:val="18"/>
              </w:rPr>
            </w:pPr>
            <w:r w:rsidRPr="00D1657E">
              <w:rPr>
                <w:color w:val="000000"/>
                <w:sz w:val="18"/>
                <w:szCs w:val="18"/>
              </w:rPr>
              <w:t>Машины и механизмы подрядчика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DF4CB5" w:rsidRDefault="00DF4CB5" w:rsidP="00DF4CB5">
            <w:pPr>
              <w:pStyle w:val="a5"/>
              <w:rPr>
                <w:color w:val="000000"/>
                <w:sz w:val="18"/>
                <w:szCs w:val="18"/>
              </w:rPr>
            </w:pPr>
            <w:r w:rsidRPr="00D1657E">
              <w:rPr>
                <w:color w:val="000000"/>
                <w:sz w:val="18"/>
                <w:szCs w:val="18"/>
              </w:rPr>
              <w:t>Подрядная организация предоставляет Заказчику</w:t>
            </w:r>
            <w:r>
              <w:rPr>
                <w:color w:val="000000"/>
                <w:sz w:val="18"/>
                <w:szCs w:val="18"/>
              </w:rPr>
              <w:t>:</w:t>
            </w:r>
            <w:r w:rsidRPr="00D1657E">
              <w:rPr>
                <w:color w:val="000000"/>
                <w:sz w:val="18"/>
                <w:szCs w:val="18"/>
              </w:rPr>
              <w:t xml:space="preserve">                 </w:t>
            </w:r>
          </w:p>
          <w:p w:rsidR="00DF4CB5" w:rsidRPr="00D1657E" w:rsidRDefault="00DF4CB5" w:rsidP="00DF4CB5">
            <w:pPr>
              <w:pStyle w:val="a5"/>
              <w:rPr>
                <w:color w:val="000000"/>
                <w:sz w:val="18"/>
                <w:szCs w:val="18"/>
              </w:rPr>
            </w:pPr>
            <w:r w:rsidRPr="00D1657E">
              <w:rPr>
                <w:color w:val="000000"/>
                <w:sz w:val="18"/>
                <w:szCs w:val="18"/>
              </w:rPr>
              <w:t xml:space="preserve">- экспертизу промышленной безопасности в соответствии с требованиями </w:t>
            </w:r>
            <w:proofErr w:type="spellStart"/>
            <w:r w:rsidRPr="00D1657E">
              <w:rPr>
                <w:color w:val="000000"/>
                <w:sz w:val="18"/>
                <w:szCs w:val="18"/>
              </w:rPr>
              <w:t>Ро</w:t>
            </w:r>
            <w:r w:rsidRPr="00D1657E">
              <w:rPr>
                <w:color w:val="000000"/>
                <w:sz w:val="18"/>
                <w:szCs w:val="18"/>
              </w:rPr>
              <w:t>с</w:t>
            </w:r>
            <w:r w:rsidRPr="00D1657E">
              <w:rPr>
                <w:color w:val="000000"/>
                <w:sz w:val="18"/>
                <w:szCs w:val="18"/>
              </w:rPr>
              <w:t>технадзора</w:t>
            </w:r>
            <w:proofErr w:type="spellEnd"/>
            <w:r w:rsidRPr="00D1657E">
              <w:rPr>
                <w:color w:val="000000"/>
                <w:sz w:val="18"/>
                <w:szCs w:val="18"/>
              </w:rPr>
              <w:t xml:space="preserve"> РФ; </w:t>
            </w:r>
          </w:p>
          <w:p w:rsidR="00D1657E" w:rsidRPr="00D1657E" w:rsidRDefault="00DF4CB5" w:rsidP="00DF4C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657E">
              <w:rPr>
                <w:rFonts w:ascii="Times New Roman" w:hAnsi="Times New Roman"/>
                <w:color w:val="000000"/>
                <w:sz w:val="18"/>
                <w:szCs w:val="18"/>
              </w:rPr>
              <w:t>- исполнительную документацию: технические паспорта, руководства по эк</w:t>
            </w:r>
            <w:r w:rsidRPr="00D1657E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1657E">
              <w:rPr>
                <w:rFonts w:ascii="Times New Roman" w:hAnsi="Times New Roman"/>
                <w:color w:val="000000"/>
                <w:sz w:val="18"/>
                <w:szCs w:val="18"/>
              </w:rPr>
              <w:t>плуатации и сертификаты на поставляемое оборудование, акты, протоколы зам</w:t>
            </w:r>
            <w:r w:rsidRPr="00D1657E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1657E">
              <w:rPr>
                <w:rFonts w:ascii="Times New Roman" w:hAnsi="Times New Roman"/>
                <w:color w:val="000000"/>
                <w:sz w:val="18"/>
                <w:szCs w:val="18"/>
              </w:rPr>
              <w:t>ров, испыт</w:t>
            </w:r>
            <w:r w:rsidRPr="00D1657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165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ний (в соответствии с техническим регламентом ТС 032/2013).                                          </w:t>
            </w:r>
          </w:p>
        </w:tc>
      </w:tr>
      <w:tr w:rsidR="00D1657E" w:rsidRPr="000D409C" w:rsidTr="0056206A">
        <w:trPr>
          <w:trHeight w:val="512"/>
        </w:trPr>
        <w:tc>
          <w:tcPr>
            <w:tcW w:w="665" w:type="dxa"/>
          </w:tcPr>
          <w:p w:rsidR="00D1657E" w:rsidRPr="000D409C" w:rsidRDefault="00D1657E" w:rsidP="00D86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D1657E" w:rsidRPr="000D409C" w:rsidRDefault="00D1657E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1657E" w:rsidRPr="000D409C" w:rsidRDefault="00D1657E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подрядчика. Промышленная площадка ООО «Златоу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, паросиловой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657E" w:rsidRPr="000D409C" w:rsidRDefault="00D1657E" w:rsidP="00D860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окончания работ сентябрь 2024 года.</w:t>
            </w:r>
          </w:p>
        </w:tc>
      </w:tr>
      <w:tr w:rsidR="00D1657E" w:rsidRPr="000D409C" w:rsidTr="0056206A">
        <w:trPr>
          <w:trHeight w:val="420"/>
        </w:trPr>
        <w:tc>
          <w:tcPr>
            <w:tcW w:w="665" w:type="dxa"/>
          </w:tcPr>
          <w:p w:rsidR="00D1657E" w:rsidRPr="00276D37" w:rsidRDefault="00D1657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276D37" w:rsidRDefault="00D1657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D1657E" w:rsidRPr="00276D37" w:rsidRDefault="00D1657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D1657E" w:rsidRPr="000D409C" w:rsidTr="0056206A">
        <w:trPr>
          <w:trHeight w:val="375"/>
        </w:trPr>
        <w:tc>
          <w:tcPr>
            <w:tcW w:w="665" w:type="dxa"/>
          </w:tcPr>
          <w:p w:rsidR="00D1657E" w:rsidRPr="00276D37" w:rsidRDefault="00D1657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276D37" w:rsidRDefault="00D1657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D1657E" w:rsidRPr="00276D37" w:rsidRDefault="00D1657E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D1657E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hyperlink r:id="rId8" w:history="1"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D1657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D1657E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заявку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1657E" w:rsidRPr="00276D37" w:rsidRDefault="00D1657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57E" w:rsidRPr="000D409C" w:rsidTr="0056206A">
        <w:trPr>
          <w:trHeight w:val="375"/>
        </w:trPr>
        <w:tc>
          <w:tcPr>
            <w:tcW w:w="665" w:type="dxa"/>
          </w:tcPr>
          <w:p w:rsidR="00D1657E" w:rsidRPr="00276D37" w:rsidRDefault="00D1657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276D37" w:rsidRDefault="00D1657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1657E" w:rsidRPr="00467514" w:rsidRDefault="00D1657E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DF4CB5" w:rsidRPr="00467514">
              <w:rPr>
                <w:rFonts w:ascii="Times New Roman" w:hAnsi="Times New Roman"/>
                <w:sz w:val="18"/>
                <w:szCs w:val="18"/>
              </w:rPr>
              <w:t>иема предложений-с 8.00 часов 1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0</w:t>
            </w:r>
            <w:r w:rsidR="00DF4CB5" w:rsidRPr="00467514">
              <w:rPr>
                <w:rFonts w:ascii="Times New Roman" w:hAnsi="Times New Roman"/>
                <w:sz w:val="18"/>
                <w:szCs w:val="18"/>
              </w:rPr>
              <w:t xml:space="preserve"> декаб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ря 2024г.</w:t>
            </w:r>
          </w:p>
          <w:p w:rsidR="00D1657E" w:rsidRPr="00467514" w:rsidRDefault="00D1657E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DF4CB5" w:rsidRPr="00467514">
              <w:rPr>
                <w:rFonts w:ascii="Times New Roman" w:hAnsi="Times New Roman"/>
                <w:sz w:val="18"/>
                <w:szCs w:val="18"/>
              </w:rPr>
              <w:t>13 января 2025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1657E" w:rsidRPr="00467514" w:rsidRDefault="00D1657E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обобщения пр</w:t>
            </w:r>
            <w:r w:rsidR="00DF4CB5" w:rsidRPr="00467514">
              <w:rPr>
                <w:rFonts w:ascii="Times New Roman" w:hAnsi="Times New Roman"/>
                <w:sz w:val="18"/>
                <w:szCs w:val="18"/>
              </w:rPr>
              <w:t>едложений-14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4CB5" w:rsidRPr="00467514">
              <w:rPr>
                <w:rFonts w:ascii="Times New Roman" w:hAnsi="Times New Roman"/>
                <w:sz w:val="18"/>
                <w:szCs w:val="18"/>
              </w:rPr>
              <w:t>января 2025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1657E" w:rsidRPr="00467514" w:rsidRDefault="00D1657E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F4CB5" w:rsidRPr="00467514">
              <w:rPr>
                <w:rFonts w:ascii="Times New Roman" w:hAnsi="Times New Roman"/>
                <w:sz w:val="18"/>
                <w:szCs w:val="18"/>
              </w:rPr>
              <w:t>15 января 2025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1657E" w:rsidRPr="00467514" w:rsidRDefault="00D1657E" w:rsidP="00C60B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6751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67514" w:rsidRPr="00467514">
              <w:rPr>
                <w:rFonts w:ascii="Times New Roman" w:hAnsi="Times New Roman"/>
                <w:sz w:val="18"/>
                <w:szCs w:val="18"/>
              </w:rPr>
              <w:t>22 января 2025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1657E" w:rsidRPr="00467514" w:rsidRDefault="00D1657E" w:rsidP="004675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67514" w:rsidRPr="00467514">
              <w:rPr>
                <w:rFonts w:ascii="Times New Roman" w:hAnsi="Times New Roman"/>
                <w:sz w:val="18"/>
                <w:szCs w:val="18"/>
              </w:rPr>
              <w:t>22 января 2025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1657E" w:rsidRPr="000D409C" w:rsidTr="0056206A">
        <w:trPr>
          <w:trHeight w:val="1177"/>
        </w:trPr>
        <w:tc>
          <w:tcPr>
            <w:tcW w:w="665" w:type="dxa"/>
          </w:tcPr>
          <w:p w:rsidR="00D1657E" w:rsidRPr="00276D37" w:rsidRDefault="00D1657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276D37" w:rsidRDefault="00D1657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1657E" w:rsidRPr="00467514" w:rsidRDefault="00D1657E" w:rsidP="00C60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6751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1657E" w:rsidRPr="00467514" w:rsidRDefault="00D1657E" w:rsidP="00467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751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п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67514" w:rsidRPr="00467514">
              <w:rPr>
                <w:rFonts w:ascii="Times New Roman" w:hAnsi="Times New Roman"/>
                <w:sz w:val="18"/>
                <w:szCs w:val="18"/>
              </w:rPr>
              <w:t>22 января 2025</w:t>
            </w:r>
            <w:r w:rsidRPr="0046751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1657E" w:rsidRPr="000D409C" w:rsidTr="00DF4CB5">
        <w:trPr>
          <w:trHeight w:val="1140"/>
        </w:trPr>
        <w:tc>
          <w:tcPr>
            <w:tcW w:w="665" w:type="dxa"/>
          </w:tcPr>
          <w:p w:rsidR="00D1657E" w:rsidRPr="00276D37" w:rsidRDefault="00D1657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276D37" w:rsidRDefault="00D1657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1657E" w:rsidRDefault="00D1657E" w:rsidP="00D1657E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п</w:t>
            </w:r>
            <w:r w:rsidRPr="00D1657E">
              <w:rPr>
                <w:color w:val="000000"/>
                <w:sz w:val="18"/>
                <w:szCs w:val="18"/>
              </w:rPr>
              <w:t>одрядная организация должна иметь квалифицированный персонал, имеющий соответствующие свидетельства и удостоверения установленного обра</w:t>
            </w:r>
            <w:r w:rsidRPr="00D1657E">
              <w:rPr>
                <w:color w:val="000000"/>
                <w:sz w:val="18"/>
                <w:szCs w:val="18"/>
              </w:rPr>
              <w:t>з</w:t>
            </w:r>
            <w:r w:rsidRPr="00D1657E">
              <w:rPr>
                <w:color w:val="000000"/>
                <w:sz w:val="18"/>
                <w:szCs w:val="18"/>
              </w:rPr>
              <w:t>ца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</w:p>
          <w:p w:rsidR="00D1657E" w:rsidRPr="00D1657E" w:rsidRDefault="00D1657E" w:rsidP="00D1657E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п</w:t>
            </w:r>
            <w:r w:rsidRPr="00D1657E">
              <w:rPr>
                <w:color w:val="000000"/>
                <w:sz w:val="18"/>
                <w:szCs w:val="18"/>
              </w:rPr>
              <w:t>одрядная организация обеспечивает надлежащее   качество выполняемых р</w:t>
            </w:r>
            <w:r w:rsidRPr="00D1657E"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бот</w:t>
            </w:r>
          </w:p>
          <w:p w:rsidR="00D1657E" w:rsidRPr="00D1657E" w:rsidRDefault="00D1657E" w:rsidP="00D1657E">
            <w:pPr>
              <w:pStyle w:val="a5"/>
              <w:rPr>
                <w:color w:val="000000"/>
                <w:sz w:val="18"/>
                <w:szCs w:val="18"/>
              </w:rPr>
            </w:pPr>
            <w:r w:rsidRPr="00D1657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1657E" w:rsidRPr="000D409C" w:rsidTr="0056206A">
        <w:trPr>
          <w:trHeight w:val="375"/>
        </w:trPr>
        <w:tc>
          <w:tcPr>
            <w:tcW w:w="665" w:type="dxa"/>
          </w:tcPr>
          <w:p w:rsidR="00D1657E" w:rsidRPr="00D45FD2" w:rsidRDefault="00D1657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D45FD2" w:rsidRDefault="00D1657E" w:rsidP="00452674">
            <w:pPr>
              <w:pStyle w:val="a5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1657E" w:rsidRPr="00D45FD2" w:rsidRDefault="00D1657E" w:rsidP="00452674">
            <w:pPr>
              <w:pStyle w:val="a5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1657E" w:rsidRPr="000D409C" w:rsidTr="0056206A">
        <w:trPr>
          <w:trHeight w:val="634"/>
        </w:trPr>
        <w:tc>
          <w:tcPr>
            <w:tcW w:w="665" w:type="dxa"/>
          </w:tcPr>
          <w:p w:rsidR="00D1657E" w:rsidRPr="00F15C15" w:rsidRDefault="00D1657E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1657E" w:rsidRPr="000D409C" w:rsidRDefault="00D1657E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D1657E" w:rsidRPr="000D409C" w:rsidRDefault="00D1657E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D1657E" w:rsidRPr="000D409C" w:rsidTr="0056206A">
        <w:trPr>
          <w:trHeight w:val="634"/>
        </w:trPr>
        <w:tc>
          <w:tcPr>
            <w:tcW w:w="665" w:type="dxa"/>
          </w:tcPr>
          <w:p w:rsidR="00D1657E" w:rsidRPr="00F15C15" w:rsidRDefault="00D1657E" w:rsidP="00D45F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0D409C" w:rsidRDefault="00D1657E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1657E" w:rsidRPr="000D409C" w:rsidRDefault="00D1657E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1657E" w:rsidRPr="000D409C" w:rsidRDefault="00D1657E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1657E" w:rsidRPr="000D409C" w:rsidRDefault="00D1657E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D1657E" w:rsidRDefault="00D1657E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1657E" w:rsidRDefault="00D1657E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1657E" w:rsidRPr="000D409C" w:rsidRDefault="00D1657E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D1657E" w:rsidRPr="000D409C" w:rsidTr="0056206A">
        <w:trPr>
          <w:trHeight w:val="369"/>
        </w:trPr>
        <w:tc>
          <w:tcPr>
            <w:tcW w:w="665" w:type="dxa"/>
          </w:tcPr>
          <w:p w:rsidR="00D1657E" w:rsidRPr="000D409C" w:rsidRDefault="00D1657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0D409C" w:rsidRDefault="00D1657E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1657E" w:rsidRPr="000D409C" w:rsidRDefault="00D1657E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D1657E" w:rsidRPr="000D409C" w:rsidTr="0056206A">
        <w:trPr>
          <w:trHeight w:val="369"/>
        </w:trPr>
        <w:tc>
          <w:tcPr>
            <w:tcW w:w="665" w:type="dxa"/>
          </w:tcPr>
          <w:p w:rsidR="00D1657E" w:rsidRDefault="00D1657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D1657E" w:rsidRPr="000D409C" w:rsidRDefault="00D1657E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D1657E" w:rsidRPr="000D409C" w:rsidTr="0056206A">
        <w:trPr>
          <w:trHeight w:val="369"/>
        </w:trPr>
        <w:tc>
          <w:tcPr>
            <w:tcW w:w="665" w:type="dxa"/>
          </w:tcPr>
          <w:p w:rsidR="00D1657E" w:rsidRPr="000D409C" w:rsidRDefault="00D1657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1657E" w:rsidRPr="000D409C" w:rsidRDefault="00D1657E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D1657E" w:rsidRPr="000D409C" w:rsidTr="0056206A">
        <w:trPr>
          <w:trHeight w:val="369"/>
        </w:trPr>
        <w:tc>
          <w:tcPr>
            <w:tcW w:w="665" w:type="dxa"/>
          </w:tcPr>
          <w:p w:rsidR="00D1657E" w:rsidRPr="000D409C" w:rsidRDefault="00D1657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0D409C" w:rsidRDefault="00D1657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1657E" w:rsidRPr="000D409C" w:rsidRDefault="00D1657E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24</w:t>
            </w:r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7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D1657E" w:rsidRPr="000D409C" w:rsidTr="0056206A">
        <w:trPr>
          <w:trHeight w:val="615"/>
        </w:trPr>
        <w:tc>
          <w:tcPr>
            <w:tcW w:w="665" w:type="dxa"/>
          </w:tcPr>
          <w:p w:rsidR="00D1657E" w:rsidRPr="000D409C" w:rsidRDefault="00D1657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0D409C" w:rsidRDefault="00D1657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D1657E" w:rsidRPr="000D409C" w:rsidRDefault="00D1657E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D1657E" w:rsidRPr="000D409C" w:rsidTr="0056206A">
        <w:trPr>
          <w:trHeight w:val="1721"/>
        </w:trPr>
        <w:tc>
          <w:tcPr>
            <w:tcW w:w="665" w:type="dxa"/>
          </w:tcPr>
          <w:p w:rsidR="00D1657E" w:rsidRPr="000D409C" w:rsidRDefault="00D1657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0D409C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D1657E" w:rsidRPr="000D409C" w:rsidRDefault="00D1657E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D1657E" w:rsidRPr="000D409C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1657E" w:rsidRPr="000D409C" w:rsidTr="0056206A">
        <w:trPr>
          <w:trHeight w:val="1793"/>
        </w:trPr>
        <w:tc>
          <w:tcPr>
            <w:tcW w:w="665" w:type="dxa"/>
          </w:tcPr>
          <w:p w:rsidR="00D1657E" w:rsidRPr="000D409C" w:rsidRDefault="00D1657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0D409C" w:rsidRDefault="00D1657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1657E" w:rsidRPr="000D409C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D1657E" w:rsidRPr="000D409C" w:rsidRDefault="00D1657E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1657E" w:rsidRPr="000D409C" w:rsidTr="0056206A">
        <w:trPr>
          <w:trHeight w:val="912"/>
        </w:trPr>
        <w:tc>
          <w:tcPr>
            <w:tcW w:w="665" w:type="dxa"/>
          </w:tcPr>
          <w:p w:rsidR="00D1657E" w:rsidRPr="000D409C" w:rsidRDefault="00D1657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1657E" w:rsidRPr="000D409C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D1657E" w:rsidRPr="000D409C" w:rsidTr="0056206A">
        <w:trPr>
          <w:trHeight w:val="272"/>
        </w:trPr>
        <w:tc>
          <w:tcPr>
            <w:tcW w:w="665" w:type="dxa"/>
          </w:tcPr>
          <w:p w:rsidR="00D1657E" w:rsidRPr="000D409C" w:rsidRDefault="00D1657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1657E" w:rsidRPr="000D409C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D1657E" w:rsidRPr="000D409C" w:rsidRDefault="00D1657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D1657E" w:rsidRPr="000D409C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D1657E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D1657E" w:rsidRPr="000D409C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D1657E" w:rsidRPr="000D409C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D1657E" w:rsidRDefault="00D1657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57E" w:rsidRPr="000D409C" w:rsidRDefault="00D1657E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9C824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0A44"/>
    <w:multiLevelType w:val="hybridMultilevel"/>
    <w:tmpl w:val="1CCA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1FD17F0"/>
    <w:multiLevelType w:val="multilevel"/>
    <w:tmpl w:val="06728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20AE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12D20"/>
    <w:rsid w:val="00324F7D"/>
    <w:rsid w:val="003471A4"/>
    <w:rsid w:val="00357750"/>
    <w:rsid w:val="00383A43"/>
    <w:rsid w:val="003B3D66"/>
    <w:rsid w:val="003E2634"/>
    <w:rsid w:val="004058B9"/>
    <w:rsid w:val="004311C1"/>
    <w:rsid w:val="00467514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0506"/>
    <w:rsid w:val="00C4165D"/>
    <w:rsid w:val="00C47538"/>
    <w:rsid w:val="00C658CD"/>
    <w:rsid w:val="00CB34CE"/>
    <w:rsid w:val="00CC3B29"/>
    <w:rsid w:val="00CD5F7E"/>
    <w:rsid w:val="00CD7B14"/>
    <w:rsid w:val="00D1657E"/>
    <w:rsid w:val="00D36897"/>
    <w:rsid w:val="00D45FD2"/>
    <w:rsid w:val="00D53800"/>
    <w:rsid w:val="00D86032"/>
    <w:rsid w:val="00D921E1"/>
    <w:rsid w:val="00DB0197"/>
    <w:rsid w:val="00DB7F3B"/>
    <w:rsid w:val="00DD7E45"/>
    <w:rsid w:val="00DF4CB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0150A"/>
    <w:rsid w:val="00F15C15"/>
    <w:rsid w:val="00F503AD"/>
    <w:rsid w:val="00F63C70"/>
    <w:rsid w:val="00F96167"/>
    <w:rsid w:val="00FA6334"/>
    <w:rsid w:val="00FD066B"/>
    <w:rsid w:val="00FD37AB"/>
    <w:rsid w:val="00FE1DAA"/>
    <w:rsid w:val="00FE1DF9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0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55AC3"/>
    <w:rPr>
      <w:color w:val="0000FF"/>
      <w:u w:val="single"/>
    </w:rPr>
  </w:style>
  <w:style w:type="paragraph" w:styleId="a5">
    <w:name w:val="Body Text"/>
    <w:basedOn w:val="a0"/>
    <w:link w:val="a6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7">
    <w:name w:val="Strong"/>
    <w:basedOn w:val="a1"/>
    <w:uiPriority w:val="22"/>
    <w:qFormat/>
    <w:rsid w:val="00755AC3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410F1"/>
    <w:pPr>
      <w:ind w:left="720"/>
      <w:contextualSpacing/>
    </w:pPr>
  </w:style>
  <w:style w:type="paragraph" w:styleId="5">
    <w:name w:val="List Number 5"/>
    <w:basedOn w:val="a0"/>
    <w:uiPriority w:val="99"/>
    <w:unhideWhenUsed/>
    <w:rsid w:val="00D86032"/>
    <w:pPr>
      <w:tabs>
        <w:tab w:val="num" w:pos="1492"/>
      </w:tabs>
      <w:ind w:left="1492" w:hanging="36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0"/>
    <w:rsid w:val="00D860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0"/>
    <w:uiPriority w:val="99"/>
    <w:semiHidden/>
    <w:unhideWhenUsed/>
    <w:rsid w:val="00D86032"/>
    <w:pPr>
      <w:numPr>
        <w:numId w:val="6"/>
      </w:numPr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emesh@zm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1179</Words>
  <Characters>8198</Characters>
  <Application>Microsoft Office Word</Application>
  <DocSecurity>0</DocSecurity>
  <Lines>221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2024-12-09T08:49:00Z</cp:lastPrinted>
  <dcterms:created xsi:type="dcterms:W3CDTF">2017-07-31T06:19:00Z</dcterms:created>
  <dcterms:modified xsi:type="dcterms:W3CDTF">2024-12-09T08:52:00Z</dcterms:modified>
</cp:coreProperties>
</file>