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7348D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86032" w:rsidRPr="00B8784F" w:rsidRDefault="00755AC3" w:rsidP="00B8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8784F">
              <w:rPr>
                <w:rFonts w:ascii="Times New Roman" w:hAnsi="Times New Roman"/>
                <w:sz w:val="18"/>
                <w:szCs w:val="18"/>
              </w:rPr>
              <w:t xml:space="preserve">начальник ПСЦ </w:t>
            </w:r>
            <w:r w:rsidR="00B8784F"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8784F" w:rsidRPr="00B8784F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B8784F" w:rsidRPr="00B8784F">
              <w:rPr>
                <w:rFonts w:ascii="Times New Roman" w:hAnsi="Times New Roman"/>
                <w:sz w:val="18"/>
                <w:szCs w:val="18"/>
              </w:rPr>
              <w:t xml:space="preserve"> Се</w:t>
            </w:r>
            <w:r w:rsidR="00B8784F" w:rsidRPr="00B8784F">
              <w:rPr>
                <w:rFonts w:ascii="Times New Roman" w:hAnsi="Times New Roman"/>
                <w:sz w:val="18"/>
                <w:szCs w:val="18"/>
              </w:rPr>
              <w:t>р</w:t>
            </w:r>
            <w:r w:rsidR="00B8784F" w:rsidRPr="00B8784F">
              <w:rPr>
                <w:rFonts w:ascii="Times New Roman" w:hAnsi="Times New Roman"/>
                <w:sz w:val="18"/>
                <w:szCs w:val="18"/>
              </w:rPr>
              <w:t>гей Евгеньевич, тел. 8(3513) 69-78-23, сот. 8-912-777-49-18</w:t>
            </w:r>
            <w:r w:rsidR="00B8784F">
              <w:rPr>
                <w:rFonts w:ascii="Times New Roman" w:hAnsi="Times New Roman"/>
                <w:sz w:val="18"/>
                <w:szCs w:val="18"/>
              </w:rPr>
              <w:t>,</w:t>
            </w:r>
            <w:r w:rsidR="00B8784F" w:rsidRPr="00B8784F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5" w:history="1">
              <w:r w:rsidR="00B8784F" w:rsidRPr="00B8784F">
                <w:rPr>
                  <w:rFonts w:ascii="Times New Roman" w:hAnsi="Times New Roman" w:cs="Times New Roman"/>
                  <w:sz w:val="18"/>
                  <w:szCs w:val="18"/>
                </w:rPr>
                <w:t>semesh@zmk.ru</w:t>
              </w:r>
            </w:hyperlink>
            <w:r w:rsidR="00B8784F" w:rsidRPr="00B878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A7348D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tender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84F" w:rsidRPr="000D409C" w:rsidTr="0056206A">
        <w:trPr>
          <w:trHeight w:val="599"/>
        </w:trPr>
        <w:tc>
          <w:tcPr>
            <w:tcW w:w="665" w:type="dxa"/>
          </w:tcPr>
          <w:p w:rsidR="00B8784F" w:rsidRPr="000D409C" w:rsidRDefault="00B8784F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8784F" w:rsidRPr="000D409C" w:rsidRDefault="00B8784F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784F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капитальному ремонту водогре</w:t>
            </w:r>
            <w:r w:rsidRPr="00B8784F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ной блочно-модульной котельной п</w:t>
            </w:r>
            <w:r w:rsidRPr="00B8784F">
              <w:rPr>
                <w:rFonts w:ascii="Times New Roman" w:hAnsi="Times New Roman"/>
                <w:b/>
                <w:sz w:val="18"/>
                <w:szCs w:val="18"/>
              </w:rPr>
              <w:t>рокатного цеха №3 (замена водогрейн</w:t>
            </w:r>
            <w:r w:rsidRPr="00B878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b/>
                <w:sz w:val="18"/>
                <w:szCs w:val="18"/>
              </w:rPr>
              <w:t>го котла и системы ХВО):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демонтаж (монтаж по окончании работ) участка крыши из </w:t>
            </w:r>
            <w:proofErr w:type="spellStart"/>
            <w:proofErr w:type="gramStart"/>
            <w:r w:rsidRPr="00B8784F">
              <w:rPr>
                <w:rFonts w:ascii="Times New Roman" w:hAnsi="Times New Roman"/>
                <w:sz w:val="18"/>
                <w:szCs w:val="18"/>
              </w:rPr>
              <w:t>сэ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н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двич-панелей</w:t>
            </w:r>
            <w:proofErr w:type="spellEnd"/>
            <w:proofErr w:type="gram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металлокаркаса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здания котельной (препятству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ю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щих демонтажу котла); 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демонтаж (монтаж по окончании работ) оборудования и коммуникаций зам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няемого котла (электроснабжение,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,  тепл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снабжение, газоснабжение, канализация, газоход котла);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демонтаж (монтаж по окончании работ) оборудования и коммуникаций котел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ь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ной, препятствующих демонтажу котла; 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демонтаж, ревизия и техническое обслуживание существующей газовой горе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л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Riello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RS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250/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демонтаж существующего водогрейного газового котла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Vies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mann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100 2000 кВт;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демонтаж существующей системы ХВО (умягчение и обезжел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зивание);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поставка водогрейного газового котла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Vitomax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LCB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2000 кВт в комплекте с газовой горелкой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Riello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RS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250/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и контроллерами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Vitotronic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100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GC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1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tronic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300-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MW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1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поставка </w:t>
            </w:r>
            <w:proofErr w:type="gramStart"/>
            <w:r w:rsidRPr="00B8784F">
              <w:rPr>
                <w:rFonts w:ascii="Times New Roman" w:hAnsi="Times New Roman"/>
                <w:sz w:val="18"/>
                <w:szCs w:val="18"/>
              </w:rPr>
              <w:t>комплектующих</w:t>
            </w:r>
            <w:proofErr w:type="gramEnd"/>
            <w:r w:rsidRPr="00B8784F">
              <w:rPr>
                <w:rFonts w:ascii="Times New Roman" w:hAnsi="Times New Roman"/>
                <w:sz w:val="18"/>
                <w:szCs w:val="18"/>
              </w:rPr>
              <w:t>, необходимых для выполнения монтажа котла и г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релки (комплекты облицовки котла, плита горелки, фланцы, уплотнительные элементы, метизы); 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поставка </w:t>
            </w:r>
            <w:proofErr w:type="gramStart"/>
            <w:r w:rsidRPr="00B8784F">
              <w:rPr>
                <w:rFonts w:ascii="Times New Roman" w:hAnsi="Times New Roman"/>
                <w:sz w:val="18"/>
                <w:szCs w:val="18"/>
              </w:rPr>
              <w:t>комплектующих</w:t>
            </w:r>
            <w:proofErr w:type="gram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, необходимых для привязки котла к существующим коммуникациям (электроснабжение,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, те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лоснабжение, газоснабжение, канализация, дымовая труба); 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поставка затвора дискового поворотного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Dendor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017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W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Dn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Pn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16 с электр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приводом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Dendor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QT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15-0,7 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(40 Вт, 220 В);  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подбор и поставка оборудования и материалов ХВО: умягчение и обезжелез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и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вание (приложение №1 – Анализ исходной воды);</w:t>
            </w:r>
          </w:p>
          <w:p w:rsidR="00B8784F" w:rsidRPr="00B8784F" w:rsidRDefault="00B8784F" w:rsidP="00B87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монтаж водогрейного газового котла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Vitomax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LCB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2000 кВт и вспомогательн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го оборудования с привязкой к существующим коммуникациям в помещении котельной (электроснабжение,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,  теплоснабжение, газоснабжение, кан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а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лизация, дымовая труба). При необходимости – изменение трассировки подвода коммуникаций к оборудованию (материалы Подрядной организ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а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ции);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монтаж новой газовой горелки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Riello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RS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250/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- монтаж затвора дискового поворотного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Dendor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017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W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Dn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Pn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16 с электропр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и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водом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Dendor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QT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15-0,7 </w:t>
            </w:r>
          </w:p>
          <w:p w:rsidR="00B8784F" w:rsidRPr="00B8784F" w:rsidRDefault="00B8784F" w:rsidP="00B87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(40 Вт, 220 В);</w:t>
            </w:r>
          </w:p>
          <w:p w:rsidR="00B8784F" w:rsidRPr="00B8784F" w:rsidRDefault="00B8784F" w:rsidP="00B87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монтаж, обвязка и наладка установки системы  ХВО;</w:t>
            </w:r>
          </w:p>
          <w:p w:rsidR="00B8784F" w:rsidRPr="00B8784F" w:rsidRDefault="00B8784F" w:rsidP="00B87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пуско-наладочные работы по запуску котла, вспомогательного оборудования, системы ХВО;</w:t>
            </w:r>
          </w:p>
          <w:p w:rsidR="00B8784F" w:rsidRPr="00B8784F" w:rsidRDefault="00B8784F" w:rsidP="00B87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режимно-наладочные испытания котла и оборудования, разр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а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ботка режимных карт  работы котла и системы ХВО;</w:t>
            </w:r>
          </w:p>
          <w:p w:rsidR="00B8784F" w:rsidRPr="00B8784F" w:rsidRDefault="00B8784F" w:rsidP="00B87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- составление проектной и исполнительной документации, комплекта технич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ской документации по сдаче-приемке работ с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гласно СП, ФНП, РД.</w:t>
            </w:r>
          </w:p>
          <w:p w:rsidR="00B8784F" w:rsidRPr="00B8784F" w:rsidRDefault="00B8784F" w:rsidP="0007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паросиловой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8784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8784F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348D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7348D" w:rsidRPr="00A7348D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hyperlink r:id="rId8" w:history="1"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48D" w:rsidRPr="000D409C" w:rsidTr="0056206A">
        <w:trPr>
          <w:trHeight w:val="375"/>
        </w:trPr>
        <w:tc>
          <w:tcPr>
            <w:tcW w:w="665" w:type="dxa"/>
          </w:tcPr>
          <w:p w:rsidR="00A7348D" w:rsidRPr="00276D37" w:rsidRDefault="00A7348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348D" w:rsidRPr="00276D37" w:rsidRDefault="00A7348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10 декабря 2024г.</w:t>
            </w:r>
          </w:p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итогов-15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итогов-22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A7348D" w:rsidRPr="000D409C" w:rsidTr="0056206A">
        <w:trPr>
          <w:trHeight w:val="1177"/>
        </w:trPr>
        <w:tc>
          <w:tcPr>
            <w:tcW w:w="665" w:type="dxa"/>
          </w:tcPr>
          <w:p w:rsidR="00A7348D" w:rsidRPr="00276D37" w:rsidRDefault="00A7348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348D" w:rsidRPr="00276D37" w:rsidRDefault="00A7348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ки 22 января 2025г.</w:t>
            </w:r>
          </w:p>
        </w:tc>
      </w:tr>
      <w:tr w:rsidR="00B8784F" w:rsidRPr="000D409C" w:rsidTr="00A7348D">
        <w:trPr>
          <w:trHeight w:val="558"/>
        </w:trPr>
        <w:tc>
          <w:tcPr>
            <w:tcW w:w="665" w:type="dxa"/>
          </w:tcPr>
          <w:p w:rsidR="00B8784F" w:rsidRPr="00276D37" w:rsidRDefault="00B8784F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84F" w:rsidRPr="00276D37" w:rsidRDefault="00B8784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1. Подрядная организация является официальным дилером оборудования 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VIT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B8784F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2. Подрядная организация обязана иметь квалифицированный персонал, аттест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 xml:space="preserve">ванный согласно объёму выполняемых работ (протоколы по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электробезопасн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>, промышленной безопасн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сти, пожарной безопасности и т.д.).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3. Подрядная организация обязана иметь сертификат производственной аттест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а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ции технологии сварки в соответствии с РД 03-615-03.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4. Подрядная организация обязана иметь протокол (удостоверение НАКС) атт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е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стации сварщика (специалиста сварочного произво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д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ства) или его заверенная копия.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5. Подрядная организация обязана подготовить и согласовать с Заказчиком пр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о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ект производства (организации) работ.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6. Подрядная организация обязана подготовить и согласовать с Заказчиком гр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а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фик выполнения работ в соответствии  с проектом производства работ и сроками установленными настоящим ТЗ.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 xml:space="preserve">7. Работы должны выполняться в соответствии с </w:t>
            </w:r>
            <w:proofErr w:type="gramStart"/>
            <w:r w:rsidRPr="00B8784F">
              <w:rPr>
                <w:rFonts w:ascii="Times New Roman" w:hAnsi="Times New Roman"/>
                <w:sz w:val="18"/>
                <w:szCs w:val="18"/>
              </w:rPr>
              <w:t>действующими</w:t>
            </w:r>
            <w:proofErr w:type="gram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НТД: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ФНиП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, СП, РД, ГОСТ, СО, </w:t>
            </w:r>
            <w:proofErr w:type="spellStart"/>
            <w:r w:rsidRPr="00B8784F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B8784F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8. 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осуществляет поставку оборудования, материалов и комплектующих, необходимых для выполнения р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бот.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9. Инструмент, машины и механизмы предоставляет Подрядная организация.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10. 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обеспечивает надлежащее качество поставляемого оборудования и материалов.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11. 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обеспечивает выполнение работ с с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блюдением норм пожарной безопасности, требований охраны труда, окружающей среды и несёт ответственность за нарушение этих требований, а также за санитарное и прот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вопожарное с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стояние складских помещений.</w:t>
            </w:r>
          </w:p>
          <w:p w:rsidR="00B8784F" w:rsidRPr="00B8784F" w:rsidRDefault="00B8784F" w:rsidP="00B8784F">
            <w:pPr>
              <w:tabs>
                <w:tab w:val="left" w:pos="5529"/>
              </w:tabs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12. 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производит индивидуальные испытания и комплек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ное опробование систем, используя аттестованную измерительную аппаратуру.</w:t>
            </w:r>
          </w:p>
          <w:p w:rsidR="00B8784F" w:rsidRPr="00B8784F" w:rsidRDefault="00B8784F" w:rsidP="00B8784F">
            <w:pPr>
              <w:tabs>
                <w:tab w:val="left" w:pos="5529"/>
              </w:tabs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Fonts w:ascii="Times New Roman" w:hAnsi="Times New Roman"/>
                <w:sz w:val="18"/>
                <w:szCs w:val="18"/>
              </w:rPr>
              <w:t>13. 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должна быть членом </w:t>
            </w:r>
            <w:proofErr w:type="spellStart"/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саморегулиру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мой</w:t>
            </w:r>
            <w:proofErr w:type="spellEnd"/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организации (СРО) с допуском к видам работ, проводимых на данных объектах.</w:t>
            </w:r>
          </w:p>
          <w:p w:rsidR="00B8784F" w:rsidRPr="00B8784F" w:rsidRDefault="00B8784F" w:rsidP="00B87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14. </w:t>
            </w:r>
            <w:r w:rsidRPr="00B8784F">
              <w:rPr>
                <w:rFonts w:ascii="Times New Roman" w:hAnsi="Times New Roman"/>
                <w:sz w:val="18"/>
                <w:szCs w:val="18"/>
              </w:rPr>
              <w:t>Подрядная организация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обязана предоставить Заказчику следующую испо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нительную документацию:</w:t>
            </w:r>
          </w:p>
          <w:p w:rsidR="00B8784F" w:rsidRPr="00B8784F" w:rsidRDefault="00B8784F" w:rsidP="00B87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- проектную документацию;</w:t>
            </w:r>
          </w:p>
          <w:p w:rsidR="00B8784F" w:rsidRPr="00B8784F" w:rsidRDefault="00B8784F" w:rsidP="00B87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- сертификаты соответствия, технические паспорта или другие документы, уд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стоверяющие качество материалов, оборудования, конструкций и деталей, пр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меняемых при производстве работ;</w:t>
            </w:r>
          </w:p>
          <w:p w:rsidR="00B8784F" w:rsidRPr="00B8784F" w:rsidRDefault="00B8784F" w:rsidP="00B87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- инструкции по эксплуатации оборудования и ведения водно-химического р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жима;</w:t>
            </w:r>
          </w:p>
          <w:p w:rsidR="00B8784F" w:rsidRPr="00B8784F" w:rsidRDefault="00B8784F" w:rsidP="00B8784F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B8784F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- акты пусконаладочных работ.</w:t>
            </w:r>
          </w:p>
          <w:p w:rsidR="00B8784F" w:rsidRPr="00B8784F" w:rsidRDefault="00B8784F" w:rsidP="000775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7348D">
        <w:trPr>
          <w:trHeight w:val="133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  <w:r w:rsidR="00A7348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878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A7348D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B5349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055E"/>
    <w:rsid w:val="00A54349"/>
    <w:rsid w:val="00A7348D"/>
    <w:rsid w:val="00A750EA"/>
    <w:rsid w:val="00A83958"/>
    <w:rsid w:val="00AE186D"/>
    <w:rsid w:val="00B04DD8"/>
    <w:rsid w:val="00B161EF"/>
    <w:rsid w:val="00B27C58"/>
    <w:rsid w:val="00B8784F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86032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22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0"/>
    <w:rsid w:val="00A73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emesh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2024-12-10T08:54:00Z</cp:lastPrinted>
  <dcterms:created xsi:type="dcterms:W3CDTF">2017-07-31T06:19:00Z</dcterms:created>
  <dcterms:modified xsi:type="dcterms:W3CDTF">2024-12-10T08:55:00Z</dcterms:modified>
</cp:coreProperties>
</file>