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24933" w:rsidRPr="00B24933" w:rsidRDefault="00755AC3" w:rsidP="00B2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24933" w:rsidRPr="00B24933">
              <w:rPr>
                <w:rFonts w:ascii="Times New Roman" w:hAnsi="Times New Roman"/>
                <w:sz w:val="18"/>
                <w:szCs w:val="18"/>
              </w:rPr>
              <w:t>Филимонов Сергей Александрович, начальник ремонтной службы ЭСПЦ № 3, тел.  8- 951-77-420-68, safilim@zmk.ru</w:t>
            </w:r>
          </w:p>
          <w:p w:rsidR="00B24933" w:rsidRPr="00B24933" w:rsidRDefault="00B24933" w:rsidP="00B2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4933">
              <w:rPr>
                <w:rFonts w:ascii="Times New Roman" w:hAnsi="Times New Roman"/>
                <w:sz w:val="18"/>
                <w:szCs w:val="18"/>
              </w:rPr>
              <w:t>Гладуш</w:t>
            </w:r>
            <w:proofErr w:type="spellEnd"/>
            <w:r w:rsidRPr="00B24933">
              <w:rPr>
                <w:rFonts w:ascii="Times New Roman" w:hAnsi="Times New Roman"/>
                <w:sz w:val="18"/>
                <w:szCs w:val="18"/>
              </w:rPr>
              <w:t xml:space="preserve"> Артем Сергеевич, энергетик ЭСПЦ № 3, тел. 8-951-773-3824, </w:t>
            </w:r>
            <w:proofErr w:type="spellStart"/>
            <w:r w:rsidRPr="00B24933">
              <w:rPr>
                <w:rFonts w:ascii="Times New Roman" w:hAnsi="Times New Roman"/>
                <w:sz w:val="18"/>
                <w:szCs w:val="18"/>
              </w:rPr>
              <w:t>asgladush</w:t>
            </w:r>
            <w:proofErr w:type="spellEnd"/>
            <w:r w:rsidRPr="00B2493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B24933">
              <w:rPr>
                <w:rFonts w:ascii="Times New Roman" w:hAnsi="Times New Roman"/>
                <w:sz w:val="18"/>
                <w:szCs w:val="18"/>
              </w:rPr>
              <w:t>zmk.ru</w:t>
            </w:r>
            <w:proofErr w:type="spellEnd"/>
          </w:p>
          <w:p w:rsidR="00CF3240" w:rsidRPr="000D409C" w:rsidRDefault="00B24933" w:rsidP="00B2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4933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Pr="00B24933">
              <w:rPr>
                <w:rFonts w:ascii="Times New Roman" w:hAnsi="Times New Roman"/>
                <w:sz w:val="18"/>
                <w:szCs w:val="18"/>
              </w:rPr>
              <w:t xml:space="preserve"> Сергей Олегович, электрик ЭСПЦ №3, тел. 8-908-06-013-03, sopleshivtsev@zmk.ru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4933" w:rsidRPr="000D409C" w:rsidTr="0056206A">
        <w:trPr>
          <w:trHeight w:val="599"/>
        </w:trPr>
        <w:tc>
          <w:tcPr>
            <w:tcW w:w="665" w:type="dxa"/>
          </w:tcPr>
          <w:p w:rsidR="00B24933" w:rsidRPr="000D409C" w:rsidRDefault="00B24933" w:rsidP="00CF3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B24933" w:rsidRPr="000D409C" w:rsidRDefault="00B24933" w:rsidP="00CF32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B24933" w:rsidRPr="00B24933" w:rsidRDefault="00B24933" w:rsidP="00B249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выполнение работ по капитальному ремонту мужской д</w:t>
            </w:r>
            <w:r w:rsidRPr="00B24933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B24933">
              <w:rPr>
                <w:rFonts w:ascii="Times New Roman" w:hAnsi="Times New Roman" w:cs="Times New Roman"/>
                <w:b/>
                <w:sz w:val="18"/>
                <w:szCs w:val="18"/>
              </w:rPr>
              <w:t>шевой  (4 этаж)</w:t>
            </w:r>
            <w:r w:rsidRPr="00B249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B24933" w:rsidRDefault="00B24933" w:rsidP="00B24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работ:</w:t>
            </w:r>
          </w:p>
          <w:p w:rsidR="00B24933" w:rsidRPr="00B24933" w:rsidRDefault="00B24933" w:rsidP="00B24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демонтаж настенной кафельной плитки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(200м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-разделка </w:t>
            </w:r>
            <w:proofErr w:type="spellStart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межплитовых</w:t>
            </w:r>
            <w:proofErr w:type="spellEnd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швов, затирка, грунтование, штукатурка (15м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-выравнивание стен и потолка штукатуркой, грунтование, шпаклёвка, декор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тивная штукатурка стен «</w:t>
            </w:r>
            <w:proofErr w:type="spellStart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кораед</w:t>
            </w:r>
            <w:proofErr w:type="spellEnd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покраска </w:t>
            </w:r>
            <w:proofErr w:type="spellStart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водоиммульсионной</w:t>
            </w:r>
            <w:proofErr w:type="spellEnd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краской (650м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-монтаж противопожарных дверей (ДГ 21-9)в количестве (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2шт.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-монтаж двери в душевую комнату(900мм*2100мм.</w:t>
            </w:r>
            <w:proofErr w:type="gramEnd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ПВХ - влагостойкая) в кол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честве (1 </w:t>
            </w:r>
            <w:proofErr w:type="spellStart"/>
            <w:proofErr w:type="gramStart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-монтаж дверей в сан</w:t>
            </w:r>
            <w:proofErr w:type="gramStart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зел в количестве(800мм*2100мм. </w:t>
            </w:r>
            <w:proofErr w:type="gramStart"/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ПВХ - вл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гостойкая  -1 шт.).</w:t>
            </w:r>
            <w:proofErr w:type="gramEnd"/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-монтаж смесителей на раковины в количестве (2 шт.) 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-замена сливных гофр, сильфонов (2шт.)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 xml:space="preserve">-обработка помещения душевой </w:t>
            </w:r>
            <w:proofErr w:type="spellStart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антигрибковым</w:t>
            </w:r>
            <w:proofErr w:type="spellEnd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 xml:space="preserve"> средством (95м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-демонтаж стяжки в душевой (потолок) (20м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-демонтаж кафельной плитки в санузле (стена, пол 5м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кафельной плитки в санузле (стена, пол 5м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 демонтаж напольной  кафельной плитки на площади (275м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-устройство заливного пола на площади (275м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кафельной плитки (сапожок) вдоль стен 130м.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стяжки, штукатурка, шпаклёвка в душевой (потолок)  (20м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-обработка стяжки обмазочной гидроизоляцией в 3 сло</w:t>
            </w:r>
            <w:proofErr w:type="gramStart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потолок)  (25м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-демонтаж напольной кафельной плитки в душевой 330*330*8мм(20м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напольной кафельной плитки в душевой 330*330*8мм(20м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-демонтаж кафельной плитки в душевой на стены 200*300*7мм (75м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кафельной плитки в душевой на стены 200*300*7мм (75м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-демонтаж смесителей в душевых (10 шт.)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смесителей в душевых (10шт.)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-демонтаж электропроводки освещения на площади (275м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электропроводки освещения на площади (275м</w:t>
            </w:r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 xml:space="preserve">), в </w:t>
            </w:r>
            <w:proofErr w:type="spellStart"/>
            <w:proofErr w:type="gramStart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кабель-канале</w:t>
            </w:r>
            <w:proofErr w:type="spellEnd"/>
            <w:proofErr w:type="gramEnd"/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-демонтаж светильников НСП 41-200-001Р (30шт.)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светодиодных светильников АРМСТРОНГ 600х600 (30 шт.)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розеток (</w:t>
            </w:r>
            <w:proofErr w:type="spellStart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наружние</w:t>
            </w:r>
            <w:proofErr w:type="spellEnd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двойные</w:t>
            </w:r>
            <w:proofErr w:type="gramEnd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 xml:space="preserve">)(5шт.) 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светильников НСП (НСП 41-200-001Р (5шт.)</w:t>
            </w:r>
            <w:proofErr w:type="gramEnd"/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-демонтаж осветительного щитка Щ</w:t>
            </w:r>
            <w:proofErr w:type="gramStart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(1шт.)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-монтаж, подключение осветительного щитка ОЩВ-3-63-12-0 36 (1 шт.)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-демонтаж вентиляции короб 250х250мм. (19 м.)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-покраска канализационных труб (3 м</w:t>
            </w:r>
            <w:proofErr w:type="gramStart"/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-демонтаж проводки пожарной сигнализации на площади 275 м</w:t>
            </w:r>
            <w:proofErr w:type="gramStart"/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проводки пожарной сигнализации на площади 275 м</w:t>
            </w:r>
            <w:proofErr w:type="gramStart"/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-разработка проекта приточно-вытяжной вентиляции на площади 275 м</w:t>
            </w:r>
            <w:proofErr w:type="gramStart"/>
            <w:r w:rsidRPr="00B249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-монтаж приточно-вытяжной вентиляции по проекту подрядной о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4933">
              <w:rPr>
                <w:rFonts w:ascii="Times New Roman" w:hAnsi="Times New Roman" w:cs="Times New Roman"/>
                <w:sz w:val="18"/>
                <w:szCs w:val="18"/>
              </w:rPr>
              <w:t>ганизации с закупом материалов подрядной организацией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24933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Дополнительные сведения: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24933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-закуп материалов производит подрядная организация, с согласованием з</w:t>
            </w:r>
            <w:r w:rsidRPr="00B24933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B24933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казчика.</w:t>
            </w:r>
          </w:p>
          <w:p w:rsidR="00B24933" w:rsidRPr="00B24933" w:rsidRDefault="00B24933" w:rsidP="00B24933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24933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      -вывоз строительного мусора на территории предприятия осуществл</w:t>
            </w:r>
            <w:r w:rsidRPr="00B24933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я</w:t>
            </w:r>
            <w:r w:rsidRPr="00B24933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ется машиной подрядной организации.</w:t>
            </w:r>
          </w:p>
          <w:p w:rsidR="00B24933" w:rsidRPr="00B24933" w:rsidRDefault="00B24933" w:rsidP="00B249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4933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CF3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электросталеплавильный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B2493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F12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B24933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B912AE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E31B56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B24933"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B24933"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B24933"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B24933"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B24933"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B24933" w:rsidRPr="00B249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7" w:history="1">
              <w:r w:rsidR="00B24933"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="00B24933"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B24933"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B24933"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B24933" w:rsidRPr="00B2493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2AE" w:rsidRPr="000D409C" w:rsidTr="0056206A">
        <w:trPr>
          <w:trHeight w:val="375"/>
        </w:trPr>
        <w:tc>
          <w:tcPr>
            <w:tcW w:w="665" w:type="dxa"/>
          </w:tcPr>
          <w:p w:rsidR="00B912AE" w:rsidRPr="00276D37" w:rsidRDefault="00B912A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912AE" w:rsidRPr="00276D37" w:rsidRDefault="00B912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912AE" w:rsidRPr="00467514" w:rsidRDefault="00B912AE" w:rsidP="00A02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B24933">
              <w:rPr>
                <w:rFonts w:ascii="Times New Roman" w:hAnsi="Times New Roman"/>
                <w:sz w:val="18"/>
                <w:szCs w:val="18"/>
              </w:rPr>
              <w:t>иема предложений-с 8.00 часов 12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декабря 2024г.</w:t>
            </w:r>
          </w:p>
          <w:p w:rsidR="00B912AE" w:rsidRPr="00467514" w:rsidRDefault="00B912AE" w:rsidP="00A02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13 января 2025г.</w:t>
            </w:r>
          </w:p>
          <w:p w:rsidR="00B912AE" w:rsidRPr="00467514" w:rsidRDefault="00B912AE" w:rsidP="00A02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обобщения предложений-14 января 2025г.</w:t>
            </w:r>
          </w:p>
          <w:p w:rsidR="00B912AE" w:rsidRPr="00467514" w:rsidRDefault="00B912AE" w:rsidP="00A02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итогов-15 января 2025г.</w:t>
            </w:r>
          </w:p>
          <w:p w:rsidR="00B912AE" w:rsidRPr="00467514" w:rsidRDefault="00B912AE" w:rsidP="00A02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итогов-22 января 2025г.</w:t>
            </w:r>
          </w:p>
          <w:p w:rsidR="00B912AE" w:rsidRPr="00467514" w:rsidRDefault="00B912AE" w:rsidP="00A024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составления протокола-22 января 2025г.</w:t>
            </w:r>
          </w:p>
        </w:tc>
      </w:tr>
      <w:tr w:rsidR="00B912AE" w:rsidRPr="000D409C" w:rsidTr="0056206A">
        <w:trPr>
          <w:trHeight w:val="1177"/>
        </w:trPr>
        <w:tc>
          <w:tcPr>
            <w:tcW w:w="665" w:type="dxa"/>
          </w:tcPr>
          <w:p w:rsidR="00B912AE" w:rsidRPr="00276D37" w:rsidRDefault="00B912A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912AE" w:rsidRPr="00276D37" w:rsidRDefault="00B912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912AE" w:rsidRPr="00467514" w:rsidRDefault="00B912AE" w:rsidP="00A02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912AE" w:rsidRPr="00467514" w:rsidRDefault="00B912AE" w:rsidP="00A02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п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ки 22 января 2025г.</w:t>
            </w:r>
          </w:p>
        </w:tc>
      </w:tr>
      <w:tr w:rsidR="00B912AE" w:rsidRPr="000D409C" w:rsidTr="0056206A">
        <w:trPr>
          <w:trHeight w:val="375"/>
        </w:trPr>
        <w:tc>
          <w:tcPr>
            <w:tcW w:w="665" w:type="dxa"/>
          </w:tcPr>
          <w:p w:rsidR="00B912AE" w:rsidRPr="00276D37" w:rsidRDefault="00B912A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912AE" w:rsidRPr="00276D37" w:rsidRDefault="00B912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B24933" w:rsidRPr="00B24933" w:rsidRDefault="00B24933" w:rsidP="00B24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249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249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одрядчик должен иметь квалифицированный персонал, имеющий соответс</w:t>
            </w:r>
            <w:r w:rsidRPr="00B249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</w:t>
            </w:r>
            <w:r w:rsidRPr="00B249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вующие свидетельства и удостоверения установленного образца. </w:t>
            </w:r>
          </w:p>
          <w:p w:rsidR="00B24933" w:rsidRPr="00B24933" w:rsidRDefault="00B24933" w:rsidP="00B249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п</w:t>
            </w:r>
            <w:r w:rsidRPr="00B249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B912AE" w:rsidRPr="00B912AE" w:rsidRDefault="00B912AE" w:rsidP="00A0246D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E31B56" w:rsidRDefault="00911803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2493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</w:t>
            </w:r>
          </w:p>
          <w:p w:rsidR="00911803" w:rsidRPr="000D409C" w:rsidRDefault="00911803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 течение гарантийного срока на выполнение работы Подрядчик, без каких либо затрат со стороны Заказчика, обязан устранить все возникающие скрытые дефе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ты, вызванные в процессе эксплуатации и возместить, в случае причинения ущерба, все убытки Заказчика и эксплуатации, связанные с нарушением треб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  <w:r w:rsidR="00E31B5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CF3240" w:rsidRDefault="00CF3240" w:rsidP="00CF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СРО на выполнение видов деятельности в рамках настоящего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конкурса</w:t>
            </w:r>
          </w:p>
          <w:p w:rsidR="00CF3240" w:rsidRPr="00CF3240" w:rsidRDefault="00CF3240" w:rsidP="00CF3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одтверждение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опыт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F32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запуска «Регулятора дуги для печей ВДП»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референс-лист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отзывы заказчиков)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031B"/>
    <w:multiLevelType w:val="hybridMultilevel"/>
    <w:tmpl w:val="CC1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C7C29"/>
    <w:multiLevelType w:val="hybridMultilevel"/>
    <w:tmpl w:val="0202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D2AD7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9017F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455E5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4933"/>
    <w:rsid w:val="00B27C58"/>
    <w:rsid w:val="00B44A97"/>
    <w:rsid w:val="00B80E5C"/>
    <w:rsid w:val="00B912AE"/>
    <w:rsid w:val="00C4165D"/>
    <w:rsid w:val="00C47538"/>
    <w:rsid w:val="00C658CD"/>
    <w:rsid w:val="00C95F77"/>
    <w:rsid w:val="00CB34CE"/>
    <w:rsid w:val="00CD5F7E"/>
    <w:rsid w:val="00CD7B14"/>
    <w:rsid w:val="00CF3240"/>
    <w:rsid w:val="00D36897"/>
    <w:rsid w:val="00D45FD2"/>
    <w:rsid w:val="00D53800"/>
    <w:rsid w:val="00D87BF0"/>
    <w:rsid w:val="00D921E1"/>
    <w:rsid w:val="00DB7F3B"/>
    <w:rsid w:val="00DD7E45"/>
    <w:rsid w:val="00DF129A"/>
    <w:rsid w:val="00E10EBE"/>
    <w:rsid w:val="00E31B56"/>
    <w:rsid w:val="00E443C0"/>
    <w:rsid w:val="00E50808"/>
    <w:rsid w:val="00E7299A"/>
    <w:rsid w:val="00EC6D03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F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B9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3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2024-12-11T04:25:00Z</cp:lastPrinted>
  <dcterms:created xsi:type="dcterms:W3CDTF">2017-07-31T06:19:00Z</dcterms:created>
  <dcterms:modified xsi:type="dcterms:W3CDTF">2024-12-11T04:28:00Z</dcterms:modified>
</cp:coreProperties>
</file>