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CC3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6027F3">
              <w:rPr>
                <w:rFonts w:ascii="Times New Roman" w:hAnsi="Times New Roman"/>
                <w:sz w:val="18"/>
                <w:szCs w:val="18"/>
              </w:rPr>
              <w:t xml:space="preserve"> ремонтной службы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C3B29">
              <w:rPr>
                <w:rFonts w:ascii="Times New Roman" w:hAnsi="Times New Roman"/>
                <w:sz w:val="18"/>
                <w:szCs w:val="18"/>
              </w:rPr>
              <w:t>(3513)-69-67-19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с применением электр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 xml:space="preserve">сварки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>крановых путей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пролета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57A3C">
              <w:rPr>
                <w:rFonts w:ascii="Times New Roman" w:hAnsi="Times New Roman"/>
                <w:b/>
                <w:sz w:val="18"/>
                <w:szCs w:val="18"/>
              </w:rPr>
              <w:t>шаржирного</w:t>
            </w:r>
            <w:proofErr w:type="spellEnd"/>
            <w:r w:rsidR="00B57A3C">
              <w:rPr>
                <w:rFonts w:ascii="Times New Roman" w:hAnsi="Times New Roman"/>
                <w:b/>
                <w:sz w:val="18"/>
                <w:szCs w:val="18"/>
              </w:rPr>
              <w:t xml:space="preserve"> крана 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прокатного цеха № 1.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зам</w:t>
            </w:r>
            <w:r w:rsidR="00B57A3C">
              <w:rPr>
                <w:rFonts w:ascii="Times New Roman" w:hAnsi="Times New Roman"/>
                <w:sz w:val="18"/>
                <w:szCs w:val="18"/>
              </w:rPr>
              <w:t>ена рельс КР-70 общей длиной 101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4311C1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замена промежуточных креплений (</w:t>
            </w:r>
            <w:r>
              <w:rPr>
                <w:rFonts w:ascii="Times New Roman" w:hAnsi="Times New Roman"/>
                <w:sz w:val="18"/>
                <w:szCs w:val="18"/>
              </w:rPr>
              <w:t>вос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становление сварочных швов  </w:t>
            </w:r>
            <w:r w:rsidR="00BB65CA">
              <w:rPr>
                <w:rFonts w:ascii="Times New Roman" w:hAnsi="Times New Roman"/>
                <w:sz w:val="18"/>
                <w:szCs w:val="18"/>
              </w:rPr>
              <w:t xml:space="preserve">общей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дли</w:t>
            </w:r>
            <w:r w:rsidR="00B57A3C">
              <w:rPr>
                <w:rFonts w:ascii="Times New Roman" w:hAnsi="Times New Roman"/>
                <w:sz w:val="18"/>
                <w:szCs w:val="18"/>
              </w:rPr>
              <w:t>ной 14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м в горизонтальном </w:t>
            </w:r>
            <w:r w:rsidR="00B57A3C">
              <w:rPr>
                <w:rFonts w:ascii="Times New Roman" w:hAnsi="Times New Roman"/>
                <w:sz w:val="18"/>
                <w:szCs w:val="18"/>
              </w:rPr>
              <w:t>положении, 5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м в вертикальном положении)</w:t>
            </w:r>
          </w:p>
          <w:p w:rsidR="00CC3B29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болтовых соединений (болт </w:t>
            </w:r>
            <w:r w:rsidR="00B57A3C">
              <w:rPr>
                <w:rFonts w:ascii="Times New Roman" w:hAnsi="Times New Roman"/>
                <w:sz w:val="18"/>
                <w:szCs w:val="18"/>
              </w:rPr>
              <w:t>с гайкой М10х80-0,01т, М12х50-0,02т, М20х80-0,05т, М22х80-0,02т, М30х80-0,02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т)</w:t>
            </w:r>
          </w:p>
          <w:p w:rsidR="0001533E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ремонт опорных элем</w:t>
            </w:r>
            <w:r w:rsidR="00B57A3C">
              <w:rPr>
                <w:rFonts w:ascii="Times New Roman" w:hAnsi="Times New Roman"/>
                <w:sz w:val="18"/>
                <w:szCs w:val="18"/>
              </w:rPr>
              <w:t>ентов направляющих массой до 0,1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т.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листовых металлоконструкций массой до 0,5т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решетчаты</w:t>
            </w:r>
            <w:r w:rsidR="00B57A3C">
              <w:rPr>
                <w:rFonts w:ascii="Times New Roman" w:hAnsi="Times New Roman"/>
                <w:sz w:val="18"/>
                <w:szCs w:val="18"/>
              </w:rPr>
              <w:t>х металлоконструкций массой до 0</w:t>
            </w:r>
            <w:r>
              <w:rPr>
                <w:rFonts w:ascii="Times New Roman" w:hAnsi="Times New Roman"/>
                <w:sz w:val="18"/>
                <w:szCs w:val="18"/>
              </w:rPr>
              <w:t>,7т</w:t>
            </w:r>
          </w:p>
          <w:p w:rsidR="00B57A3C" w:rsidRDefault="00B57A3C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кронштейнов главных троллей – 50шт</w:t>
            </w:r>
          </w:p>
          <w:p w:rsidR="00B57A3C" w:rsidRDefault="00B57A3C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изоляторов главных троллей – 50шт.</w:t>
            </w:r>
          </w:p>
          <w:p w:rsidR="00296ECD" w:rsidRPr="006027F3" w:rsidRDefault="006027F3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териалы, ма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 w:rsidR="00664D4C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C4050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5CA" w:rsidRPr="000D409C" w:rsidTr="0056206A">
        <w:trPr>
          <w:trHeight w:val="375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30 января 2025г.</w:t>
            </w:r>
          </w:p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BB6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B65CA" w:rsidRPr="000D409C" w:rsidTr="0056206A">
        <w:trPr>
          <w:trHeight w:val="1177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B65CA" w:rsidRPr="00C86255" w:rsidRDefault="00BB65CA" w:rsidP="00BB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C3B2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B57A3C"/>
    <w:rsid w:val="00BB65CA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329B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2025-01-29T05:49:00Z</cp:lastPrinted>
  <dcterms:created xsi:type="dcterms:W3CDTF">2017-07-31T06:19:00Z</dcterms:created>
  <dcterms:modified xsi:type="dcterms:W3CDTF">2025-01-29T05:50:00Z</dcterms:modified>
</cp:coreProperties>
</file>