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A46E5" w:rsidRPr="003C43D4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A127D0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A127D0">
              <w:rPr>
                <w:rFonts w:ascii="Times New Roman" w:hAnsi="Times New Roman"/>
                <w:sz w:val="18"/>
                <w:szCs w:val="18"/>
              </w:rPr>
              <w:t>.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="00990676"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9906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904-309-56-96, 8-3513-69-75-43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адрес электро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aschil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540B" w:rsidRPr="000D409C" w:rsidTr="00435FD8">
        <w:trPr>
          <w:trHeight w:val="416"/>
        </w:trPr>
        <w:tc>
          <w:tcPr>
            <w:tcW w:w="665" w:type="dxa"/>
          </w:tcPr>
          <w:p w:rsidR="0022540B" w:rsidRPr="000D409C" w:rsidRDefault="0022540B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22540B" w:rsidRPr="000D409C" w:rsidRDefault="0022540B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22540B" w:rsidRPr="0022540B" w:rsidRDefault="0022540B" w:rsidP="005E1F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выполнение работ по проектированию и монтажу си</w:t>
            </w: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 xml:space="preserve">темы </w:t>
            </w:r>
            <w:proofErr w:type="spellStart"/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b/>
                <w:sz w:val="18"/>
                <w:szCs w:val="18"/>
              </w:rPr>
              <w:t xml:space="preserve"> трубопровода технической воды от ЦГП до ЭСПЦ-1, с устройством тепловой изоляции.</w:t>
            </w:r>
          </w:p>
          <w:p w:rsidR="0022540B" w:rsidRPr="0022540B" w:rsidRDefault="0022540B" w:rsidP="005E1F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Технические характеристики трубопровода:</w:t>
            </w:r>
          </w:p>
          <w:p w:rsidR="0022540B" w:rsidRPr="0022540B" w:rsidRDefault="0022540B" w:rsidP="0022540B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Материал трубопровода – углеродистая сталь;</w:t>
            </w:r>
          </w:p>
          <w:p w:rsidR="0022540B" w:rsidRPr="0022540B" w:rsidRDefault="0022540B" w:rsidP="0022540B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Диаметры и протяженность:</w:t>
            </w:r>
          </w:p>
          <w:p w:rsidR="0022540B" w:rsidRPr="0022540B" w:rsidRDefault="0022540B" w:rsidP="005E1F1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- Ø76х3,5 мм – 10 м.;</w:t>
            </w:r>
          </w:p>
          <w:p w:rsidR="0022540B" w:rsidRPr="0022540B" w:rsidRDefault="0022540B" w:rsidP="005E1F1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- Ø530х10 мм – 370 м.</w:t>
            </w:r>
          </w:p>
          <w:p w:rsidR="0022540B" w:rsidRPr="0022540B" w:rsidRDefault="0022540B" w:rsidP="0022540B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Наличие запорно-регулирующей арматуры:</w:t>
            </w:r>
          </w:p>
          <w:p w:rsidR="0022540B" w:rsidRPr="0022540B" w:rsidRDefault="0022540B" w:rsidP="005E1F1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- задвижка Ду80 мм – 1 шт.;</w:t>
            </w:r>
          </w:p>
          <w:p w:rsidR="0022540B" w:rsidRPr="0022540B" w:rsidRDefault="0022540B" w:rsidP="005E1F1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- задвижка Ду500 мм – 1 шт. </w:t>
            </w:r>
          </w:p>
          <w:p w:rsidR="0022540B" w:rsidRPr="0022540B" w:rsidRDefault="0022540B" w:rsidP="005E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 xml:space="preserve">Требования к системе </w:t>
            </w:r>
            <w:proofErr w:type="spellStart"/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Система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должна поддерживать температуру стенки труб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о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провода не ниже +5</w:t>
            </w:r>
            <w:r w:rsidRPr="0022540B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Систему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выполнить саморегулирующимся нагревательным кабелем.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Управление системой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должно осуществляться автоматич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е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ски по показаниям датчиков температуры, устанавливаемых на трубопроводе. 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Монтаж кабелей электропитания от точек подключения Заказчика до шкафов управления системой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выполнить бронированным кабелем с медными жилами.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Система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должна поддерживать температуру стенки труб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о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провода не ниже +5</w:t>
            </w:r>
            <w:r w:rsidRPr="0022540B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Систему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выполнить саморегулирующимся нагревательным кабелем.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Управление системой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должно осуществляться автоматич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е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ски по показаниям датчиков температуры, устанавливаемых на трубопроводе. 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Монтаж кабелей электропитания от точек подключения Заказчика до шкафов управления системой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выполнить бронированным кабелем с медными жилами.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Монтаж кабелей питания и управления системой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от шкафа управления до точек подключения саморегулирующихся нагревательных к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а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белей выполнить кабелем с медными жилами в стальных трубах.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Шкафы управления должны быть уличного исполнения с обогревателем и узлом учета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22540B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Pr="0022540B">
              <w:rPr>
                <w:rFonts w:ascii="Times New Roman" w:hAnsi="Times New Roman"/>
                <w:sz w:val="18"/>
                <w:szCs w:val="18"/>
              </w:rPr>
              <w:t>нергии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2540B" w:rsidRPr="0022540B" w:rsidRDefault="0022540B" w:rsidP="0022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Требования к тепловой изоляции:</w:t>
            </w:r>
          </w:p>
          <w:p w:rsidR="0022540B" w:rsidRPr="0022540B" w:rsidRDefault="0022540B" w:rsidP="0022540B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Теплоизолирующий материал – мат прошивной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минераловатный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толщиной 100 мм;</w:t>
            </w:r>
          </w:p>
          <w:p w:rsidR="0022540B" w:rsidRPr="0022540B" w:rsidRDefault="0022540B" w:rsidP="0022540B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Покрывной материал – стеклопластик рулонный марки РСТ-450;</w:t>
            </w:r>
          </w:p>
          <w:p w:rsidR="0022540B" w:rsidRPr="0022540B" w:rsidRDefault="0022540B" w:rsidP="0022540B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Обвязку и крепление теплоизолирующего и покрывного материалов выпо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л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 xml:space="preserve">нить проволокой стальной оцинкованной толщиной 2 мм. </w:t>
            </w:r>
          </w:p>
          <w:p w:rsidR="0022540B" w:rsidRPr="0022540B" w:rsidRDefault="0022540B" w:rsidP="0022540B">
            <w:pPr>
              <w:pStyle w:val="a4"/>
              <w:jc w:val="left"/>
              <w:rPr>
                <w:sz w:val="18"/>
                <w:szCs w:val="18"/>
              </w:rPr>
            </w:pPr>
            <w:r w:rsidRPr="0022540B">
              <w:rPr>
                <w:sz w:val="18"/>
                <w:szCs w:val="18"/>
              </w:rPr>
              <w:t>1. Подрядная организация поставляет все материалы, необходимые для выполн</w:t>
            </w:r>
            <w:r w:rsidRPr="0022540B">
              <w:rPr>
                <w:sz w:val="18"/>
                <w:szCs w:val="18"/>
              </w:rPr>
              <w:t>е</w:t>
            </w:r>
            <w:r w:rsidRPr="0022540B">
              <w:rPr>
                <w:sz w:val="18"/>
                <w:szCs w:val="18"/>
              </w:rPr>
              <w:t>ния работ (в соответствии с разработанной проектной документацией).</w:t>
            </w:r>
          </w:p>
          <w:p w:rsidR="0022540B" w:rsidRPr="0022540B" w:rsidRDefault="0022540B" w:rsidP="0022540B">
            <w:pPr>
              <w:pStyle w:val="a4"/>
              <w:jc w:val="left"/>
              <w:rPr>
                <w:sz w:val="18"/>
                <w:szCs w:val="18"/>
              </w:rPr>
            </w:pPr>
            <w:r w:rsidRPr="0022540B">
              <w:rPr>
                <w:sz w:val="18"/>
                <w:szCs w:val="18"/>
              </w:rPr>
              <w:t>2. Подрядная организация самостоятельно обеспечивает выполнение своих работ необходимой автомобильной техникой.</w:t>
            </w:r>
          </w:p>
          <w:p w:rsidR="0022540B" w:rsidRPr="0022540B" w:rsidRDefault="0022540B" w:rsidP="0022540B">
            <w:pPr>
              <w:pStyle w:val="a4"/>
              <w:jc w:val="left"/>
              <w:rPr>
                <w:sz w:val="18"/>
                <w:szCs w:val="18"/>
              </w:rPr>
            </w:pPr>
            <w:r w:rsidRPr="0022540B">
              <w:rPr>
                <w:sz w:val="18"/>
                <w:szCs w:val="18"/>
              </w:rPr>
              <w:t>3. Подвод электропитания от точки подключения Заказчика до шкафов управл</w:t>
            </w:r>
            <w:r w:rsidRPr="0022540B">
              <w:rPr>
                <w:sz w:val="18"/>
                <w:szCs w:val="18"/>
              </w:rPr>
              <w:t>е</w:t>
            </w:r>
            <w:r w:rsidRPr="0022540B">
              <w:rPr>
                <w:sz w:val="18"/>
                <w:szCs w:val="18"/>
              </w:rPr>
              <w:t xml:space="preserve">ния системой </w:t>
            </w:r>
            <w:proofErr w:type="spellStart"/>
            <w:r w:rsidRPr="0022540B">
              <w:rPr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sz w:val="18"/>
                <w:szCs w:val="18"/>
              </w:rPr>
              <w:t xml:space="preserve"> выполняет Подрядная организация. </w:t>
            </w:r>
          </w:p>
          <w:p w:rsidR="0022540B" w:rsidRPr="0022540B" w:rsidRDefault="0022540B" w:rsidP="0022540B">
            <w:pPr>
              <w:pStyle w:val="a4"/>
              <w:jc w:val="left"/>
              <w:rPr>
                <w:sz w:val="18"/>
                <w:szCs w:val="18"/>
              </w:rPr>
            </w:pPr>
            <w:r w:rsidRPr="0022540B">
              <w:rPr>
                <w:sz w:val="18"/>
                <w:szCs w:val="18"/>
              </w:rPr>
              <w:t>4. По окончанию работ Подрядная организация самостоятельно вывозит за те</w:t>
            </w:r>
            <w:r w:rsidRPr="0022540B">
              <w:rPr>
                <w:sz w:val="18"/>
                <w:szCs w:val="18"/>
              </w:rPr>
              <w:t>р</w:t>
            </w:r>
            <w:r w:rsidRPr="0022540B">
              <w:rPr>
                <w:sz w:val="18"/>
                <w:szCs w:val="18"/>
              </w:rPr>
              <w:t>риторию завода и утилизирует строительный мусор.</w:t>
            </w:r>
          </w:p>
          <w:p w:rsidR="0022540B" w:rsidRPr="0022540B" w:rsidRDefault="0022540B" w:rsidP="005E1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A127D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273E9">
              <w:rPr>
                <w:rFonts w:ascii="Times New Roman" w:hAnsi="Times New Roman"/>
                <w:sz w:val="18"/>
                <w:szCs w:val="18"/>
              </w:rPr>
              <w:t>июл</w:t>
            </w:r>
            <w:r w:rsidR="00552EBF">
              <w:rPr>
                <w:rFonts w:ascii="Times New Roman" w:hAnsi="Times New Roman"/>
                <w:sz w:val="18"/>
                <w:szCs w:val="18"/>
              </w:rPr>
              <w:t>ь</w:t>
            </w:r>
            <w:r w:rsidR="00D273E9">
              <w:rPr>
                <w:rFonts w:ascii="Times New Roman" w:hAnsi="Times New Roman"/>
                <w:sz w:val="18"/>
                <w:szCs w:val="18"/>
              </w:rPr>
              <w:t>-август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5B1" w:rsidRPr="000D409C" w:rsidTr="0056206A">
        <w:trPr>
          <w:trHeight w:val="375"/>
        </w:trPr>
        <w:tc>
          <w:tcPr>
            <w:tcW w:w="665" w:type="dxa"/>
          </w:tcPr>
          <w:p w:rsidR="00E905B1" w:rsidRPr="00276D37" w:rsidRDefault="00E905B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905B1" w:rsidRPr="00276D37" w:rsidRDefault="00E905B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E905B1" w:rsidRPr="00FF48CA" w:rsidRDefault="00E905B1" w:rsidP="00D2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04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E905B1" w:rsidRPr="00FF48CA" w:rsidRDefault="00E905B1" w:rsidP="00D2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03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FF48CA" w:rsidRDefault="00E905B1" w:rsidP="00D22B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предложений-04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FF48CA" w:rsidRDefault="00E905B1" w:rsidP="00D22B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FF48CA" w:rsidRDefault="00E905B1" w:rsidP="00D22B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12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FF48CA" w:rsidRDefault="00E905B1" w:rsidP="00D22B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12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E905B1" w:rsidRPr="000D409C" w:rsidTr="0056206A">
        <w:trPr>
          <w:trHeight w:val="1177"/>
        </w:trPr>
        <w:tc>
          <w:tcPr>
            <w:tcW w:w="665" w:type="dxa"/>
          </w:tcPr>
          <w:p w:rsidR="00E905B1" w:rsidRPr="00276D37" w:rsidRDefault="00E905B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905B1" w:rsidRPr="00276D37" w:rsidRDefault="00E905B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E905B1" w:rsidRPr="00FF48CA" w:rsidRDefault="00E905B1" w:rsidP="00D2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E905B1" w:rsidRPr="00FF48CA" w:rsidRDefault="00E905B1" w:rsidP="00D2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12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D273E9" w:rsidRPr="000D409C" w:rsidTr="0056206A">
        <w:trPr>
          <w:trHeight w:val="375"/>
        </w:trPr>
        <w:tc>
          <w:tcPr>
            <w:tcW w:w="665" w:type="dxa"/>
          </w:tcPr>
          <w:p w:rsidR="00D273E9" w:rsidRPr="00276D37" w:rsidRDefault="00D273E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273E9" w:rsidRPr="00276D37" w:rsidRDefault="00D273E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273E9" w:rsidRPr="00D273E9" w:rsidRDefault="00D273E9" w:rsidP="00C86BC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1. Подрядная организация должна иметь квалифицированный персонал, име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ю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щий соответствующие свидетельства и удостоверения установленного образца; </w:t>
            </w:r>
          </w:p>
          <w:p w:rsidR="00D273E9" w:rsidRPr="00D273E9" w:rsidRDefault="00D273E9" w:rsidP="00C86BC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2. Подрядная организация обеспечивает надлежащее качество выполняемых р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бот;</w:t>
            </w:r>
          </w:p>
          <w:p w:rsidR="00D273E9" w:rsidRPr="00D273E9" w:rsidRDefault="00D273E9" w:rsidP="00C86BC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3. Подрядная организация предоставляет Заказчику исполнительную документ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цию: проект, необходимые акты, протоколы замеров, испытаний, сертификаты.</w:t>
            </w:r>
          </w:p>
          <w:p w:rsidR="00D273E9" w:rsidRPr="00D273E9" w:rsidRDefault="00D273E9" w:rsidP="00C86BC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2E4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14D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679371B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3B13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2540B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43D4"/>
    <w:rsid w:val="003D5A39"/>
    <w:rsid w:val="003E2634"/>
    <w:rsid w:val="004058B9"/>
    <w:rsid w:val="004167E6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127D0"/>
    <w:rsid w:val="00A54349"/>
    <w:rsid w:val="00A750EA"/>
    <w:rsid w:val="00A76EEC"/>
    <w:rsid w:val="00A83958"/>
    <w:rsid w:val="00B04DD8"/>
    <w:rsid w:val="00B161EF"/>
    <w:rsid w:val="00B27C58"/>
    <w:rsid w:val="00B751CB"/>
    <w:rsid w:val="00B939AF"/>
    <w:rsid w:val="00B94A06"/>
    <w:rsid w:val="00C12DE8"/>
    <w:rsid w:val="00C33385"/>
    <w:rsid w:val="00C4165D"/>
    <w:rsid w:val="00C47538"/>
    <w:rsid w:val="00C607C5"/>
    <w:rsid w:val="00C86E09"/>
    <w:rsid w:val="00CB34CE"/>
    <w:rsid w:val="00CB59C3"/>
    <w:rsid w:val="00CD7B14"/>
    <w:rsid w:val="00D273E9"/>
    <w:rsid w:val="00D33D5B"/>
    <w:rsid w:val="00D36897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905B1"/>
    <w:rsid w:val="00EC6C38"/>
    <w:rsid w:val="00EE3A8F"/>
    <w:rsid w:val="00EE567F"/>
    <w:rsid w:val="00EF3C5A"/>
    <w:rsid w:val="00F15C15"/>
    <w:rsid w:val="00F503AD"/>
    <w:rsid w:val="00F63C70"/>
    <w:rsid w:val="00F96167"/>
    <w:rsid w:val="00FB1395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hil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3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82</cp:revision>
  <cp:lastPrinted>2025-01-31T11:00:00Z</cp:lastPrinted>
  <dcterms:created xsi:type="dcterms:W3CDTF">2017-07-31T06:19:00Z</dcterms:created>
  <dcterms:modified xsi:type="dcterms:W3CDTF">2025-02-28T04:44:00Z</dcterms:modified>
</cp:coreProperties>
</file>